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EC" w:rsidRPr="007E0E94" w:rsidRDefault="006A49EC" w:rsidP="006A49EC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94">
        <w:rPr>
          <w:rFonts w:ascii="Times New Roman" w:hAnsi="Times New Roman" w:cs="Times New Roman"/>
          <w:b/>
          <w:sz w:val="28"/>
          <w:szCs w:val="28"/>
        </w:rPr>
        <w:t>В Волгоградской области закроются все офисы приема-выдачи документов Управления Росреестра</w:t>
      </w:r>
    </w:p>
    <w:p w:rsidR="006A49EC" w:rsidRPr="007E0E94" w:rsidRDefault="006A49EC" w:rsidP="006A49E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EC" w:rsidRPr="007E0E94" w:rsidRDefault="006A49EC" w:rsidP="006A49E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7E0E94">
        <w:rPr>
          <w:rFonts w:ascii="Times New Roman" w:hAnsi="Times New Roman" w:cs="Times New Roman"/>
          <w:sz w:val="28"/>
          <w:szCs w:val="28"/>
        </w:rPr>
        <w:t>план-графиком</w:t>
      </w:r>
      <w:proofErr w:type="gramEnd"/>
      <w:r w:rsidRPr="007E0E94">
        <w:rPr>
          <w:rFonts w:ascii="Times New Roman" w:hAnsi="Times New Roman" w:cs="Times New Roman"/>
          <w:sz w:val="28"/>
          <w:szCs w:val="28"/>
        </w:rPr>
        <w:t xml:space="preserve"> закрытия офисов приема-выдачи документов Управления Росреестра по Волгоградской области до конца года в Волгоградской области планируется закрытие всех офисов приема-выдачи документов регионального Управления Росреестра.</w:t>
      </w:r>
    </w:p>
    <w:p w:rsidR="006A49EC" w:rsidRPr="007E0E94" w:rsidRDefault="006A49EC" w:rsidP="006A49E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1 января 2017</w:t>
      </w:r>
      <w:r w:rsidRPr="007E0E94">
        <w:rPr>
          <w:rFonts w:ascii="Times New Roman" w:hAnsi="Times New Roman" w:cs="Times New Roman"/>
          <w:sz w:val="28"/>
          <w:szCs w:val="28"/>
        </w:rPr>
        <w:t xml:space="preserve"> года, подать документы на кадастровый учет, государственную регистрацию прав, на предоставление сведений из баз данных Росреестра, а также получить готовые документы можно будет только в территориальных отделах Кадастровой палаты и офисах «Мои документы». </w:t>
      </w:r>
    </w:p>
    <w:p w:rsidR="006A49EC" w:rsidRPr="007E0E94" w:rsidRDefault="006A49EC" w:rsidP="006A49EC">
      <w:pPr>
        <w:pStyle w:val="Defaul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>«На мой взгляд, закрытие офисов Управления Росреестра ни как не скажется на качестве и доступности услуг Росреестра для населения и не приведет к созданию очередей в пунктах приема-выдачи документов Кадастровой палаты и многофункциональных центров. На сегодняшний день в Волгоградской области услуги Росреестра доступны в 46 офисах «Мои документы», 229 территориально обособленных структурных подразделениях «Мои документы» и 55 пунктах приема-выдачи документов Кадастровой палаты. Кроме того, с каждым днем растет популярность электронных услуг Росреестра. Электронные услуги пользуются у жителей области заслуженным спросом, поскольку срок их предоставления сокращен по всем услугам в 2 и более раза», - прокомментировал предстоящее закрытие офисов приема-выдачи документов Росреестра директор Кадастровой палаты Алексей Колесников.</w:t>
      </w:r>
    </w:p>
    <w:p w:rsidR="00600133" w:rsidRDefault="00600133"/>
    <w:sectPr w:rsidR="00600133" w:rsidSect="0060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9EC"/>
    <w:rsid w:val="00600133"/>
    <w:rsid w:val="006A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2016-05-30T08:28:00Z</dcterms:created>
  <dcterms:modified xsi:type="dcterms:W3CDTF">2016-05-30T08:28:00Z</dcterms:modified>
</cp:coreProperties>
</file>